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 w:bidi="ar"/>
        </w:rPr>
        <w:t>2021壁挂炉零部件企业标杆行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报名回执</w:t>
      </w:r>
    </w:p>
    <w:p>
      <w:pPr>
        <w:adjustRightInd w:val="0"/>
        <w:snapToGrid w:val="0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回执</w:t>
      </w:r>
    </w:p>
    <w:bookmarkEnd w:id="0"/>
    <w:tbl>
      <w:tblPr>
        <w:tblStyle w:val="4"/>
        <w:tblW w:w="86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945"/>
        <w:gridCol w:w="1286"/>
        <w:gridCol w:w="2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19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47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47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47" w:left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47" w:left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参加走访的企业</w:t>
            </w:r>
          </w:p>
        </w:tc>
        <w:tc>
          <w:tcPr>
            <w:tcW w:w="7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□11月3日，合信达</w:t>
            </w:r>
          </w:p>
          <w:p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□11月4日上午，万和</w:t>
            </w:r>
          </w:p>
          <w:p>
            <w:pPr>
              <w:pStyle w:val="2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11月4日下午，华美骏达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座机020-82003613  邮箱   gdgccly@vip.126.com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附件：报名回执（深圳合信达站）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>广东省燃气采暖热水炉商会</w:t>
      </w:r>
    </w:p>
    <w:p>
      <w:pPr>
        <w:keepNext w:val="0"/>
        <w:keepLines w:val="0"/>
        <w:widowControl/>
        <w:suppressLineNumbers w:val="0"/>
        <w:jc w:val="righ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  <w:lang w:val="en-US" w:eastAsia="zh-CN" w:bidi="ar"/>
        </w:rPr>
        <w:t>2021年10月20日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71D16"/>
    <w:rsid w:val="126939F2"/>
    <w:rsid w:val="127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2021-10-20T10:16:00Z</dcterms:created>
  <dc:creator>xionglionone</dc:creator>
  <cp:lastModifiedBy>xionglionone</cp:lastModifiedBy>
  <dcterms:modified xsi:type="dcterms:W3CDTF">2021-10-20T10:19:39Z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