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46" w:rsidRPr="00FA0776" w:rsidRDefault="00D92F46" w:rsidP="00FA0776">
      <w:pPr>
        <w:ind w:firstLineChars="150" w:firstLine="422"/>
        <w:jc w:val="center"/>
        <w:rPr>
          <w:rFonts w:ascii="仿宋" w:eastAsia="仿宋" w:hAnsi="仿宋"/>
          <w:b/>
          <w:sz w:val="28"/>
          <w:szCs w:val="32"/>
        </w:rPr>
      </w:pPr>
    </w:p>
    <w:p w:rsidR="00FA0776" w:rsidRPr="00FA0776" w:rsidRDefault="00FA0776" w:rsidP="00FA0776">
      <w:pPr>
        <w:jc w:val="center"/>
        <w:rPr>
          <w:rFonts w:ascii="宋体" w:hAnsi="宋体" w:cs="宋体"/>
          <w:b/>
          <w:bCs/>
          <w:sz w:val="36"/>
          <w:szCs w:val="44"/>
        </w:rPr>
      </w:pPr>
      <w:r w:rsidRPr="00FA0776">
        <w:rPr>
          <w:rFonts w:ascii="宋体" w:hAnsi="宋体" w:cs="宋体" w:hint="eastAsia"/>
          <w:b/>
          <w:bCs/>
          <w:sz w:val="36"/>
          <w:szCs w:val="44"/>
        </w:rPr>
        <w:t>2018“新零售 新思路”南方供暖及舒适</w:t>
      </w:r>
    </w:p>
    <w:p w:rsidR="00D92F46" w:rsidRPr="00FA0776" w:rsidRDefault="00FA0776" w:rsidP="00FA0776">
      <w:pPr>
        <w:ind w:firstLineChars="150" w:firstLine="542"/>
        <w:jc w:val="center"/>
        <w:rPr>
          <w:rFonts w:ascii="仿宋" w:eastAsia="仿宋" w:hAnsi="仿宋"/>
          <w:b/>
          <w:sz w:val="24"/>
          <w:szCs w:val="32"/>
        </w:rPr>
      </w:pPr>
      <w:r w:rsidRPr="00FA0776">
        <w:rPr>
          <w:rFonts w:ascii="宋体" w:hAnsi="宋体" w:cs="宋体" w:hint="eastAsia"/>
          <w:b/>
          <w:bCs/>
          <w:sz w:val="36"/>
          <w:szCs w:val="44"/>
        </w:rPr>
        <w:t>家居市场培训交流会</w:t>
      </w:r>
    </w:p>
    <w:p w:rsidR="00F77780" w:rsidRDefault="00F77780" w:rsidP="001261B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 议 回 执</w:t>
      </w:r>
    </w:p>
    <w:p w:rsidR="00F77780" w:rsidRDefault="00F7778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2976"/>
        <w:gridCol w:w="1418"/>
        <w:gridCol w:w="2460"/>
      </w:tblGrid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gridSpan w:val="3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60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976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460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60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976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460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92F46" w:rsidRDefault="00F7778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报名截至时间:6月8日，</w:t>
      </w:r>
      <w:r w:rsidR="00D92F46" w:rsidRPr="00D92F46">
        <w:rPr>
          <w:rFonts w:ascii="仿宋" w:eastAsia="仿宋" w:hAnsi="仿宋" w:hint="eastAsia"/>
          <w:sz w:val="32"/>
          <w:szCs w:val="32"/>
        </w:rPr>
        <w:t>回执回传至gdgccly@vip.126</w:t>
      </w:r>
      <w:proofErr w:type="gramStart"/>
      <w:r w:rsidR="00D92F46" w:rsidRPr="00D92F46">
        <w:rPr>
          <w:rFonts w:ascii="仿宋" w:eastAsia="仿宋" w:hAnsi="仿宋" w:hint="eastAsia"/>
          <w:sz w:val="32"/>
          <w:szCs w:val="32"/>
        </w:rPr>
        <w:t>.com</w:t>
      </w:r>
      <w:proofErr w:type="gramEnd"/>
    </w:p>
    <w:p w:rsidR="00D92F46" w:rsidRDefault="000D1238" w:rsidP="00D92F4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4239051" cy="4123019"/>
            <wp:effectExtent l="19050" t="0" r="9099" b="0"/>
            <wp:docPr id="2" name="图片 1" descr="微信截图_20180531094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1805310949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524" cy="412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780" w:rsidRDefault="00F77780" w:rsidP="00D92F46">
      <w:pPr>
        <w:jc w:val="left"/>
        <w:rPr>
          <w:rStyle w:val="a3"/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Style w:val="a3"/>
          <w:rFonts w:ascii="仿宋" w:eastAsia="仿宋" w:hAnsi="仿宋" w:cs="仿宋" w:hint="eastAsia"/>
          <w:color w:val="333333"/>
          <w:sz w:val="32"/>
          <w:szCs w:val="32"/>
        </w:rPr>
        <w:lastRenderedPageBreak/>
        <w:t>演讲嘉宾介绍：</w:t>
      </w:r>
    </w:p>
    <w:p w:rsidR="00F77780" w:rsidRDefault="00F77780">
      <w:pPr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3"/>
          <w:rFonts w:ascii="仿宋" w:eastAsia="仿宋" w:hAnsi="仿宋" w:cs="仿宋" w:hint="eastAsia"/>
          <w:color w:val="333333"/>
          <w:sz w:val="32"/>
          <w:szCs w:val="32"/>
        </w:rPr>
        <w:t>李振铭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：心房子设计师事务所设计总监，国际室内注册设计师，重庆中国诗书画研究会副会长，四川民进书画院重庆创作中心副主任，HEART HOUSE设计师事务所创始人，国家注册高级工程师、建筑师。出生于建筑世家，自小受建筑文化的熏陶，他立足于时下流行的建筑美学、着眼于国际通用的建筑科学、继承着华夏传承的居住哲学，提炼总结了一套特别适合人们居住的《健康舒适居住系统》。</w:t>
      </w:r>
    </w:p>
    <w:p w:rsidR="00F77780" w:rsidRDefault="00F7778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吴兆冲：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南京斯铂瑞冷暖设备有限公司技术总监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斯铂瑞舒适家居进修学院副院长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舒适家居企业管理顾问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国家级技能考评员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国家高级地暖施工员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中国辐射供暖供冷委员特邀讲师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广东燃气采暖热水炉商会首届理事会专家顾问委员会委员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组织编写26万字舒适系统企业《产品规范手册》、《舒适家居系统规范手册》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《舒适包运营手册》主编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《舒适家居发展白皮书》参编者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2011年获得全国地暖施工员日记大赛第二名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2012年获得全国地暖施工员日记大赛第二名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2013年获得全国舒适家居施工员日记大赛第一名</w:t>
      </w:r>
      <w:r w:rsidR="00D92F46">
        <w:rPr>
          <w:rFonts w:ascii="仿宋" w:eastAsia="仿宋" w:hAnsi="仿宋" w:cs="仿宋" w:hint="eastAsia"/>
          <w:sz w:val="32"/>
          <w:szCs w:val="32"/>
        </w:rPr>
        <w:t>。</w:t>
      </w:r>
    </w:p>
    <w:p w:rsidR="00F77780" w:rsidRDefault="00F77780">
      <w:pPr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史玉军：</w:t>
      </w:r>
      <w:r w:rsidR="008B1D85" w:rsidRPr="008B1D85">
        <w:rPr>
          <w:rFonts w:ascii="仿宋" w:eastAsia="仿宋" w:hAnsi="仿宋" w:cs="仿宋" w:hint="eastAsia"/>
          <w:sz w:val="32"/>
          <w:szCs w:val="32"/>
        </w:rPr>
        <w:t>华南理工大学硕士毕业，高级工程师，燃气采暖行业资深专家，历任多家供热采暖行业高级管理人员，现为广东瑞马热能设备制造有限公司合伙人</w:t>
      </w:r>
      <w:r w:rsidR="00D14FEA" w:rsidRPr="00D14FEA">
        <w:rPr>
          <w:rFonts w:ascii="仿宋" w:eastAsia="仿宋" w:hAnsi="仿宋" w:cs="仿宋" w:hint="eastAsia"/>
          <w:sz w:val="32"/>
          <w:szCs w:val="32"/>
        </w:rPr>
        <w:t>。</w:t>
      </w:r>
    </w:p>
    <w:sectPr w:rsidR="00F77780" w:rsidSect="003B4C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50" w:rsidRDefault="007B3F50" w:rsidP="003C574F">
      <w:r>
        <w:separator/>
      </w:r>
    </w:p>
  </w:endnote>
  <w:endnote w:type="continuationSeparator" w:id="0">
    <w:p w:rsidR="007B3F50" w:rsidRDefault="007B3F50" w:rsidP="003C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50" w:rsidRDefault="007B3F50" w:rsidP="003C574F">
      <w:r>
        <w:separator/>
      </w:r>
    </w:p>
  </w:footnote>
  <w:footnote w:type="continuationSeparator" w:id="0">
    <w:p w:rsidR="007B3F50" w:rsidRDefault="007B3F50" w:rsidP="003C5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FF88C7"/>
    <w:multiLevelType w:val="singleLevel"/>
    <w:tmpl w:val="BCFF88C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36A4A"/>
    <w:rsid w:val="00062F8D"/>
    <w:rsid w:val="000C06BB"/>
    <w:rsid w:val="000D1238"/>
    <w:rsid w:val="001261B9"/>
    <w:rsid w:val="0017293F"/>
    <w:rsid w:val="001D1675"/>
    <w:rsid w:val="002C15BD"/>
    <w:rsid w:val="003B4C8A"/>
    <w:rsid w:val="003C574F"/>
    <w:rsid w:val="00482163"/>
    <w:rsid w:val="0063657B"/>
    <w:rsid w:val="006A239A"/>
    <w:rsid w:val="007771CA"/>
    <w:rsid w:val="007B3F50"/>
    <w:rsid w:val="007E30F8"/>
    <w:rsid w:val="00861864"/>
    <w:rsid w:val="008B1D85"/>
    <w:rsid w:val="00900100"/>
    <w:rsid w:val="0096346E"/>
    <w:rsid w:val="00A42E3D"/>
    <w:rsid w:val="00BA619B"/>
    <w:rsid w:val="00BE35E3"/>
    <w:rsid w:val="00D14FEA"/>
    <w:rsid w:val="00D31833"/>
    <w:rsid w:val="00D573CC"/>
    <w:rsid w:val="00D92F46"/>
    <w:rsid w:val="00E11080"/>
    <w:rsid w:val="00F10A0C"/>
    <w:rsid w:val="00F6288C"/>
    <w:rsid w:val="00F77780"/>
    <w:rsid w:val="00FA0776"/>
    <w:rsid w:val="00FB08D3"/>
    <w:rsid w:val="079F6E84"/>
    <w:rsid w:val="27EB4A29"/>
    <w:rsid w:val="44F76B81"/>
    <w:rsid w:val="5E236A4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8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4C8A"/>
    <w:rPr>
      <w:b/>
    </w:rPr>
  </w:style>
  <w:style w:type="paragraph" w:styleId="a4">
    <w:name w:val="header"/>
    <w:basedOn w:val="a"/>
    <w:link w:val="Char"/>
    <w:rsid w:val="003C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574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C5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574F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sid w:val="00D92F46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D92F46"/>
    <w:rPr>
      <w:sz w:val="18"/>
      <w:szCs w:val="18"/>
    </w:rPr>
  </w:style>
  <w:style w:type="character" w:customStyle="1" w:styleId="Char1">
    <w:name w:val="批注框文本 Char"/>
    <w:basedOn w:val="a0"/>
    <w:link w:val="a7"/>
    <w:rsid w:val="00D92F4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</cp:lastModifiedBy>
  <cp:revision>3</cp:revision>
  <cp:lastPrinted>2018-05-31T06:15:00Z</cp:lastPrinted>
  <dcterms:created xsi:type="dcterms:W3CDTF">2018-05-31T06:38:00Z</dcterms:created>
  <dcterms:modified xsi:type="dcterms:W3CDTF">2018-06-01T03:53:00Z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